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067" w:rsidRDefault="00442831" w:rsidP="00442831">
      <w:pPr>
        <w:pStyle w:val="Titel"/>
      </w:pPr>
      <w:r>
        <w:t>Conditie check parkiet</w:t>
      </w:r>
      <w:bookmarkStart w:id="0" w:name="_GoBack"/>
      <w:bookmarkEnd w:id="0"/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1286"/>
        <w:gridCol w:w="492"/>
        <w:gridCol w:w="492"/>
        <w:gridCol w:w="492"/>
        <w:gridCol w:w="767"/>
        <w:gridCol w:w="492"/>
        <w:gridCol w:w="5755"/>
      </w:tblGrid>
      <w:tr w:rsidR="00442831" w:rsidTr="00442831">
        <w:trPr>
          <w:cantSplit/>
          <w:trHeight w:val="1583"/>
        </w:trPr>
        <w:tc>
          <w:tcPr>
            <w:tcW w:w="1286" w:type="dxa"/>
          </w:tcPr>
          <w:p w:rsidR="00442831" w:rsidRDefault="00442831" w:rsidP="00442831"/>
        </w:tc>
        <w:tc>
          <w:tcPr>
            <w:tcW w:w="492" w:type="dxa"/>
            <w:textDirection w:val="tbRl"/>
          </w:tcPr>
          <w:p w:rsidR="00442831" w:rsidRDefault="00442831" w:rsidP="00442831">
            <w:pPr>
              <w:ind w:left="113" w:right="113"/>
            </w:pPr>
            <w:r>
              <w:t>Onvoldoende</w:t>
            </w:r>
          </w:p>
        </w:tc>
        <w:tc>
          <w:tcPr>
            <w:tcW w:w="492" w:type="dxa"/>
            <w:textDirection w:val="tbRl"/>
          </w:tcPr>
          <w:p w:rsidR="00442831" w:rsidRDefault="00442831" w:rsidP="00442831">
            <w:pPr>
              <w:ind w:left="113" w:right="113"/>
            </w:pPr>
            <w:r>
              <w:t>Matig</w:t>
            </w:r>
          </w:p>
        </w:tc>
        <w:tc>
          <w:tcPr>
            <w:tcW w:w="492" w:type="dxa"/>
            <w:textDirection w:val="tbRl"/>
          </w:tcPr>
          <w:p w:rsidR="00442831" w:rsidRDefault="00442831" w:rsidP="00442831">
            <w:pPr>
              <w:ind w:left="113" w:right="113"/>
            </w:pPr>
            <w:r>
              <w:t>Voldoende</w:t>
            </w:r>
          </w:p>
        </w:tc>
        <w:tc>
          <w:tcPr>
            <w:tcW w:w="767" w:type="dxa"/>
            <w:textDirection w:val="tbRl"/>
          </w:tcPr>
          <w:p w:rsidR="00442831" w:rsidRDefault="00442831" w:rsidP="00442831">
            <w:pPr>
              <w:ind w:left="113" w:right="113"/>
            </w:pPr>
            <w:r>
              <w:t>Ruim voldoende</w:t>
            </w:r>
          </w:p>
        </w:tc>
        <w:tc>
          <w:tcPr>
            <w:tcW w:w="492" w:type="dxa"/>
            <w:textDirection w:val="tbRl"/>
          </w:tcPr>
          <w:p w:rsidR="00442831" w:rsidRDefault="00442831" w:rsidP="00442831">
            <w:pPr>
              <w:ind w:left="113" w:right="113"/>
            </w:pPr>
            <w:r>
              <w:t>Goed</w:t>
            </w:r>
          </w:p>
        </w:tc>
        <w:tc>
          <w:tcPr>
            <w:tcW w:w="5755" w:type="dxa"/>
          </w:tcPr>
          <w:p w:rsidR="00442831" w:rsidRDefault="00442831" w:rsidP="00442831">
            <w:r>
              <w:t>Opmerking</w:t>
            </w:r>
          </w:p>
        </w:tc>
      </w:tr>
      <w:tr w:rsidR="00442831" w:rsidTr="00442831">
        <w:trPr>
          <w:trHeight w:val="1291"/>
        </w:trPr>
        <w:tc>
          <w:tcPr>
            <w:tcW w:w="1286" w:type="dxa"/>
          </w:tcPr>
          <w:p w:rsidR="00442831" w:rsidRDefault="00442831" w:rsidP="00442831">
            <w:r>
              <w:t>Veren</w:t>
            </w:r>
          </w:p>
        </w:tc>
        <w:tc>
          <w:tcPr>
            <w:tcW w:w="492" w:type="dxa"/>
          </w:tcPr>
          <w:p w:rsidR="00442831" w:rsidRDefault="00442831" w:rsidP="00442831"/>
        </w:tc>
        <w:tc>
          <w:tcPr>
            <w:tcW w:w="492" w:type="dxa"/>
          </w:tcPr>
          <w:p w:rsidR="00442831" w:rsidRDefault="00442831" w:rsidP="00442831"/>
        </w:tc>
        <w:tc>
          <w:tcPr>
            <w:tcW w:w="492" w:type="dxa"/>
          </w:tcPr>
          <w:p w:rsidR="00442831" w:rsidRDefault="00442831" w:rsidP="00442831"/>
        </w:tc>
        <w:tc>
          <w:tcPr>
            <w:tcW w:w="767" w:type="dxa"/>
          </w:tcPr>
          <w:p w:rsidR="00442831" w:rsidRDefault="00442831" w:rsidP="00442831"/>
        </w:tc>
        <w:tc>
          <w:tcPr>
            <w:tcW w:w="492" w:type="dxa"/>
          </w:tcPr>
          <w:p w:rsidR="00442831" w:rsidRDefault="00442831" w:rsidP="00442831"/>
        </w:tc>
        <w:tc>
          <w:tcPr>
            <w:tcW w:w="5755" w:type="dxa"/>
          </w:tcPr>
          <w:p w:rsidR="00442831" w:rsidRDefault="00442831" w:rsidP="00442831"/>
        </w:tc>
      </w:tr>
      <w:tr w:rsidR="00442831" w:rsidTr="00442831">
        <w:trPr>
          <w:trHeight w:val="1367"/>
        </w:trPr>
        <w:tc>
          <w:tcPr>
            <w:tcW w:w="1286" w:type="dxa"/>
          </w:tcPr>
          <w:p w:rsidR="00442831" w:rsidRDefault="00442831" w:rsidP="00442831">
            <w:r>
              <w:t>Ogen</w:t>
            </w:r>
          </w:p>
        </w:tc>
        <w:tc>
          <w:tcPr>
            <w:tcW w:w="492" w:type="dxa"/>
          </w:tcPr>
          <w:p w:rsidR="00442831" w:rsidRDefault="00442831" w:rsidP="00442831"/>
        </w:tc>
        <w:tc>
          <w:tcPr>
            <w:tcW w:w="492" w:type="dxa"/>
          </w:tcPr>
          <w:p w:rsidR="00442831" w:rsidRDefault="00442831" w:rsidP="00442831"/>
        </w:tc>
        <w:tc>
          <w:tcPr>
            <w:tcW w:w="492" w:type="dxa"/>
          </w:tcPr>
          <w:p w:rsidR="00442831" w:rsidRDefault="00442831" w:rsidP="00442831"/>
        </w:tc>
        <w:tc>
          <w:tcPr>
            <w:tcW w:w="767" w:type="dxa"/>
          </w:tcPr>
          <w:p w:rsidR="00442831" w:rsidRDefault="00442831" w:rsidP="00442831"/>
        </w:tc>
        <w:tc>
          <w:tcPr>
            <w:tcW w:w="492" w:type="dxa"/>
          </w:tcPr>
          <w:p w:rsidR="00442831" w:rsidRDefault="00442831" w:rsidP="00442831"/>
        </w:tc>
        <w:tc>
          <w:tcPr>
            <w:tcW w:w="5755" w:type="dxa"/>
          </w:tcPr>
          <w:p w:rsidR="00442831" w:rsidRDefault="00442831" w:rsidP="00442831"/>
        </w:tc>
      </w:tr>
      <w:tr w:rsidR="00442831" w:rsidTr="00442831">
        <w:trPr>
          <w:trHeight w:val="1291"/>
        </w:trPr>
        <w:tc>
          <w:tcPr>
            <w:tcW w:w="1286" w:type="dxa"/>
          </w:tcPr>
          <w:p w:rsidR="00442831" w:rsidRDefault="00442831" w:rsidP="00442831">
            <w:r>
              <w:t>Snavel</w:t>
            </w:r>
          </w:p>
        </w:tc>
        <w:tc>
          <w:tcPr>
            <w:tcW w:w="492" w:type="dxa"/>
          </w:tcPr>
          <w:p w:rsidR="00442831" w:rsidRDefault="00442831" w:rsidP="00442831"/>
        </w:tc>
        <w:tc>
          <w:tcPr>
            <w:tcW w:w="492" w:type="dxa"/>
          </w:tcPr>
          <w:p w:rsidR="00442831" w:rsidRDefault="00442831" w:rsidP="00442831"/>
        </w:tc>
        <w:tc>
          <w:tcPr>
            <w:tcW w:w="492" w:type="dxa"/>
          </w:tcPr>
          <w:p w:rsidR="00442831" w:rsidRDefault="00442831" w:rsidP="00442831"/>
        </w:tc>
        <w:tc>
          <w:tcPr>
            <w:tcW w:w="767" w:type="dxa"/>
          </w:tcPr>
          <w:p w:rsidR="00442831" w:rsidRDefault="00442831" w:rsidP="00442831"/>
        </w:tc>
        <w:tc>
          <w:tcPr>
            <w:tcW w:w="492" w:type="dxa"/>
          </w:tcPr>
          <w:p w:rsidR="00442831" w:rsidRDefault="00442831" w:rsidP="00442831"/>
        </w:tc>
        <w:tc>
          <w:tcPr>
            <w:tcW w:w="5755" w:type="dxa"/>
          </w:tcPr>
          <w:p w:rsidR="00442831" w:rsidRDefault="00442831" w:rsidP="00442831"/>
        </w:tc>
      </w:tr>
      <w:tr w:rsidR="00442831" w:rsidTr="00442831">
        <w:trPr>
          <w:trHeight w:val="1367"/>
        </w:trPr>
        <w:tc>
          <w:tcPr>
            <w:tcW w:w="1286" w:type="dxa"/>
          </w:tcPr>
          <w:p w:rsidR="00442831" w:rsidRDefault="00442831" w:rsidP="00442831">
            <w:r>
              <w:t>Alert</w:t>
            </w:r>
          </w:p>
        </w:tc>
        <w:tc>
          <w:tcPr>
            <w:tcW w:w="492" w:type="dxa"/>
          </w:tcPr>
          <w:p w:rsidR="00442831" w:rsidRDefault="00442831" w:rsidP="00442831"/>
        </w:tc>
        <w:tc>
          <w:tcPr>
            <w:tcW w:w="492" w:type="dxa"/>
          </w:tcPr>
          <w:p w:rsidR="00442831" w:rsidRDefault="00442831" w:rsidP="00442831"/>
        </w:tc>
        <w:tc>
          <w:tcPr>
            <w:tcW w:w="492" w:type="dxa"/>
          </w:tcPr>
          <w:p w:rsidR="00442831" w:rsidRDefault="00442831" w:rsidP="00442831"/>
        </w:tc>
        <w:tc>
          <w:tcPr>
            <w:tcW w:w="767" w:type="dxa"/>
          </w:tcPr>
          <w:p w:rsidR="00442831" w:rsidRDefault="00442831" w:rsidP="00442831"/>
        </w:tc>
        <w:tc>
          <w:tcPr>
            <w:tcW w:w="492" w:type="dxa"/>
          </w:tcPr>
          <w:p w:rsidR="00442831" w:rsidRDefault="00442831" w:rsidP="00442831"/>
        </w:tc>
        <w:tc>
          <w:tcPr>
            <w:tcW w:w="5755" w:type="dxa"/>
          </w:tcPr>
          <w:p w:rsidR="00442831" w:rsidRDefault="00442831" w:rsidP="00442831"/>
        </w:tc>
      </w:tr>
      <w:tr w:rsidR="00442831" w:rsidTr="00442831">
        <w:trPr>
          <w:trHeight w:val="1291"/>
        </w:trPr>
        <w:tc>
          <w:tcPr>
            <w:tcW w:w="1286" w:type="dxa"/>
          </w:tcPr>
          <w:p w:rsidR="00442831" w:rsidRDefault="00442831" w:rsidP="00442831">
            <w:r>
              <w:t>Ademhaling</w:t>
            </w:r>
          </w:p>
        </w:tc>
        <w:tc>
          <w:tcPr>
            <w:tcW w:w="492" w:type="dxa"/>
          </w:tcPr>
          <w:p w:rsidR="00442831" w:rsidRDefault="00442831" w:rsidP="00442831"/>
        </w:tc>
        <w:tc>
          <w:tcPr>
            <w:tcW w:w="492" w:type="dxa"/>
          </w:tcPr>
          <w:p w:rsidR="00442831" w:rsidRDefault="00442831" w:rsidP="00442831"/>
        </w:tc>
        <w:tc>
          <w:tcPr>
            <w:tcW w:w="492" w:type="dxa"/>
          </w:tcPr>
          <w:p w:rsidR="00442831" w:rsidRDefault="00442831" w:rsidP="00442831"/>
        </w:tc>
        <w:tc>
          <w:tcPr>
            <w:tcW w:w="767" w:type="dxa"/>
          </w:tcPr>
          <w:p w:rsidR="00442831" w:rsidRDefault="00442831" w:rsidP="00442831"/>
        </w:tc>
        <w:tc>
          <w:tcPr>
            <w:tcW w:w="492" w:type="dxa"/>
          </w:tcPr>
          <w:p w:rsidR="00442831" w:rsidRDefault="00442831" w:rsidP="00442831"/>
        </w:tc>
        <w:tc>
          <w:tcPr>
            <w:tcW w:w="5755" w:type="dxa"/>
          </w:tcPr>
          <w:p w:rsidR="00442831" w:rsidRDefault="00442831" w:rsidP="00442831"/>
        </w:tc>
      </w:tr>
      <w:tr w:rsidR="00442831" w:rsidTr="00442831">
        <w:trPr>
          <w:trHeight w:val="1367"/>
        </w:trPr>
        <w:tc>
          <w:tcPr>
            <w:tcW w:w="1286" w:type="dxa"/>
          </w:tcPr>
          <w:p w:rsidR="00442831" w:rsidRDefault="00442831" w:rsidP="00442831">
            <w:r>
              <w:t>Poten</w:t>
            </w:r>
          </w:p>
        </w:tc>
        <w:tc>
          <w:tcPr>
            <w:tcW w:w="492" w:type="dxa"/>
          </w:tcPr>
          <w:p w:rsidR="00442831" w:rsidRDefault="00442831" w:rsidP="00442831"/>
        </w:tc>
        <w:tc>
          <w:tcPr>
            <w:tcW w:w="492" w:type="dxa"/>
          </w:tcPr>
          <w:p w:rsidR="00442831" w:rsidRDefault="00442831" w:rsidP="00442831"/>
        </w:tc>
        <w:tc>
          <w:tcPr>
            <w:tcW w:w="492" w:type="dxa"/>
          </w:tcPr>
          <w:p w:rsidR="00442831" w:rsidRDefault="00442831" w:rsidP="00442831"/>
        </w:tc>
        <w:tc>
          <w:tcPr>
            <w:tcW w:w="767" w:type="dxa"/>
          </w:tcPr>
          <w:p w:rsidR="00442831" w:rsidRDefault="00442831" w:rsidP="00442831"/>
        </w:tc>
        <w:tc>
          <w:tcPr>
            <w:tcW w:w="492" w:type="dxa"/>
          </w:tcPr>
          <w:p w:rsidR="00442831" w:rsidRDefault="00442831" w:rsidP="00442831"/>
        </w:tc>
        <w:tc>
          <w:tcPr>
            <w:tcW w:w="5755" w:type="dxa"/>
          </w:tcPr>
          <w:p w:rsidR="00442831" w:rsidRDefault="00442831" w:rsidP="00442831"/>
        </w:tc>
      </w:tr>
      <w:tr w:rsidR="00442831" w:rsidTr="00442831">
        <w:trPr>
          <w:trHeight w:val="1291"/>
        </w:trPr>
        <w:tc>
          <w:tcPr>
            <w:tcW w:w="1286" w:type="dxa"/>
          </w:tcPr>
          <w:p w:rsidR="00442831" w:rsidRDefault="00442831" w:rsidP="00442831">
            <w:r>
              <w:t>Parasieten</w:t>
            </w:r>
          </w:p>
        </w:tc>
        <w:tc>
          <w:tcPr>
            <w:tcW w:w="492" w:type="dxa"/>
          </w:tcPr>
          <w:p w:rsidR="00442831" w:rsidRDefault="00442831" w:rsidP="00442831"/>
        </w:tc>
        <w:tc>
          <w:tcPr>
            <w:tcW w:w="492" w:type="dxa"/>
          </w:tcPr>
          <w:p w:rsidR="00442831" w:rsidRDefault="00442831" w:rsidP="00442831"/>
        </w:tc>
        <w:tc>
          <w:tcPr>
            <w:tcW w:w="492" w:type="dxa"/>
          </w:tcPr>
          <w:p w:rsidR="00442831" w:rsidRDefault="00442831" w:rsidP="00442831"/>
        </w:tc>
        <w:tc>
          <w:tcPr>
            <w:tcW w:w="767" w:type="dxa"/>
          </w:tcPr>
          <w:p w:rsidR="00442831" w:rsidRDefault="00442831" w:rsidP="00442831"/>
        </w:tc>
        <w:tc>
          <w:tcPr>
            <w:tcW w:w="492" w:type="dxa"/>
          </w:tcPr>
          <w:p w:rsidR="00442831" w:rsidRDefault="00442831" w:rsidP="00442831"/>
        </w:tc>
        <w:tc>
          <w:tcPr>
            <w:tcW w:w="5755" w:type="dxa"/>
          </w:tcPr>
          <w:p w:rsidR="00442831" w:rsidRDefault="00442831" w:rsidP="00442831"/>
        </w:tc>
      </w:tr>
    </w:tbl>
    <w:p w:rsidR="00442831" w:rsidRPr="00442831" w:rsidRDefault="00442831" w:rsidP="00442831"/>
    <w:sectPr w:rsidR="00442831" w:rsidRPr="00442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31"/>
    <w:rsid w:val="00442831"/>
    <w:rsid w:val="0097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15C1C-0685-41AC-BA1F-0635CF52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428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2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44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</cp:lastModifiedBy>
  <cp:revision>1</cp:revision>
  <dcterms:created xsi:type="dcterms:W3CDTF">2016-05-10T13:28:00Z</dcterms:created>
  <dcterms:modified xsi:type="dcterms:W3CDTF">2016-05-10T13:33:00Z</dcterms:modified>
</cp:coreProperties>
</file>